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F8212" w14:textId="77777777" w:rsidR="008C29DC" w:rsidRDefault="00B63FC8" w:rsidP="00B63FC8">
      <w:pPr>
        <w:jc w:val="center"/>
        <w:rPr>
          <w:b/>
          <w:sz w:val="56"/>
          <w:u w:val="single"/>
        </w:rPr>
      </w:pPr>
      <w:r w:rsidRPr="008C29DC">
        <w:rPr>
          <w:b/>
          <w:sz w:val="56"/>
          <w:u w:val="single"/>
        </w:rPr>
        <w:t xml:space="preserve">Application for </w:t>
      </w:r>
    </w:p>
    <w:p w14:paraId="740DB032" w14:textId="77777777" w:rsidR="00225105" w:rsidRPr="008C29DC" w:rsidRDefault="00B63FC8" w:rsidP="00B63FC8">
      <w:pPr>
        <w:jc w:val="center"/>
        <w:rPr>
          <w:b/>
          <w:sz w:val="56"/>
          <w:u w:val="single"/>
        </w:rPr>
      </w:pPr>
      <w:r w:rsidRPr="008C29DC">
        <w:rPr>
          <w:b/>
          <w:sz w:val="56"/>
          <w:u w:val="single"/>
        </w:rPr>
        <w:t>Our Lady of Good Council Award</w:t>
      </w:r>
    </w:p>
    <w:p w14:paraId="4C2D6F31" w14:textId="77777777" w:rsidR="00B63FC8" w:rsidRPr="00B63FC8" w:rsidRDefault="00B63FC8" w:rsidP="00B63FC8">
      <w:pPr>
        <w:jc w:val="center"/>
        <w:rPr>
          <w:b/>
          <w:sz w:val="40"/>
          <w:u w:val="single"/>
        </w:rPr>
      </w:pPr>
    </w:p>
    <w:p w14:paraId="060F7C8D" w14:textId="24473AB7" w:rsidR="00B63FC8" w:rsidRPr="008C29DC" w:rsidRDefault="00B63FC8" w:rsidP="00B63FC8">
      <w:pPr>
        <w:jc w:val="both"/>
        <w:rPr>
          <w:sz w:val="48"/>
        </w:rPr>
      </w:pPr>
      <w:r w:rsidRPr="008C29DC">
        <w:rPr>
          <w:sz w:val="48"/>
        </w:rPr>
        <w:t>The Catholic Women’s League (CWL) Bursary is offered to female students gra</w:t>
      </w:r>
      <w:r w:rsidR="006B54AB">
        <w:rPr>
          <w:sz w:val="48"/>
        </w:rPr>
        <w:t>duating from High School in 202</w:t>
      </w:r>
      <w:r w:rsidR="00EE5998">
        <w:rPr>
          <w:sz w:val="48"/>
        </w:rPr>
        <w:t>1</w:t>
      </w:r>
      <w:r w:rsidRPr="008C29DC">
        <w:rPr>
          <w:sz w:val="48"/>
        </w:rPr>
        <w:t>.</w:t>
      </w:r>
    </w:p>
    <w:p w14:paraId="1B29E738" w14:textId="77777777" w:rsidR="00B63FC8" w:rsidRPr="008C29DC" w:rsidRDefault="00B63FC8" w:rsidP="00B63FC8">
      <w:pPr>
        <w:jc w:val="both"/>
        <w:rPr>
          <w:sz w:val="48"/>
        </w:rPr>
      </w:pPr>
    </w:p>
    <w:p w14:paraId="31981973" w14:textId="77777777" w:rsidR="00B63FC8" w:rsidRPr="008C29DC" w:rsidRDefault="00B63FC8" w:rsidP="00B63FC8">
      <w:pPr>
        <w:jc w:val="both"/>
        <w:rPr>
          <w:sz w:val="48"/>
        </w:rPr>
      </w:pPr>
      <w:r w:rsidRPr="008C29DC">
        <w:rPr>
          <w:sz w:val="48"/>
        </w:rPr>
        <w:t xml:space="preserve">The Bursary is offered to students of St. Paul the Apostle Parish who attend Catholic Schools, Public Schools, Private Schools and Home Schools. </w:t>
      </w:r>
    </w:p>
    <w:p w14:paraId="33151CE8" w14:textId="77777777" w:rsidR="00B63FC8" w:rsidRPr="008C29DC" w:rsidRDefault="00B63FC8" w:rsidP="00B63FC8">
      <w:pPr>
        <w:jc w:val="both"/>
        <w:rPr>
          <w:sz w:val="48"/>
        </w:rPr>
      </w:pPr>
    </w:p>
    <w:p w14:paraId="4C02B8BD" w14:textId="77777777" w:rsidR="00B63FC8" w:rsidRPr="008C29DC" w:rsidRDefault="009C25A0" w:rsidP="00B63FC8">
      <w:pPr>
        <w:jc w:val="both"/>
        <w:rPr>
          <w:sz w:val="48"/>
        </w:rPr>
      </w:pPr>
      <w:r>
        <w:rPr>
          <w:sz w:val="48"/>
        </w:rPr>
        <w:t>Please see a</w:t>
      </w:r>
      <w:r w:rsidR="00B63FC8" w:rsidRPr="008C29DC">
        <w:rPr>
          <w:sz w:val="48"/>
        </w:rPr>
        <w:t>pplication below.</w:t>
      </w:r>
    </w:p>
    <w:p w14:paraId="1F75F6F1" w14:textId="77777777" w:rsidR="00B63FC8" w:rsidRDefault="00B63FC8" w:rsidP="00B63FC8">
      <w:pPr>
        <w:jc w:val="both"/>
        <w:rPr>
          <w:sz w:val="36"/>
        </w:rPr>
      </w:pPr>
    </w:p>
    <w:p w14:paraId="0B8F2B95" w14:textId="77777777" w:rsidR="005A7370" w:rsidRDefault="005A7370" w:rsidP="00B63FC8">
      <w:pPr>
        <w:jc w:val="both"/>
        <w:rPr>
          <w:sz w:val="36"/>
        </w:rPr>
      </w:pPr>
    </w:p>
    <w:p w14:paraId="0E87B72B" w14:textId="77777777" w:rsidR="005A7370" w:rsidRDefault="005A7370">
      <w:pPr>
        <w:rPr>
          <w:sz w:val="36"/>
        </w:rPr>
      </w:pPr>
      <w:r>
        <w:rPr>
          <w:sz w:val="36"/>
        </w:rPr>
        <w:br w:type="page"/>
      </w:r>
    </w:p>
    <w:p w14:paraId="078A9D67" w14:textId="77777777" w:rsidR="005A7370" w:rsidRPr="00AA5F0F" w:rsidRDefault="005A7370" w:rsidP="005A7370">
      <w:pPr>
        <w:jc w:val="center"/>
        <w:rPr>
          <w:b/>
          <w:sz w:val="28"/>
          <w:u w:val="single"/>
        </w:rPr>
      </w:pPr>
      <w:r w:rsidRPr="00AA5F0F">
        <w:rPr>
          <w:b/>
          <w:sz w:val="28"/>
          <w:u w:val="single"/>
        </w:rPr>
        <w:lastRenderedPageBreak/>
        <w:t>Our Lady of Good Council Award</w:t>
      </w:r>
    </w:p>
    <w:p w14:paraId="6BC53568" w14:textId="77777777" w:rsidR="005A7370" w:rsidRPr="00AA5F0F" w:rsidRDefault="005A7370" w:rsidP="005A7370">
      <w:pPr>
        <w:jc w:val="center"/>
        <w:rPr>
          <w:b/>
          <w:sz w:val="28"/>
          <w:u w:val="single"/>
        </w:rPr>
      </w:pPr>
    </w:p>
    <w:p w14:paraId="079ED171" w14:textId="77777777" w:rsidR="005A7370" w:rsidRPr="00AA5F0F" w:rsidRDefault="005A7370" w:rsidP="005A7370">
      <w:pPr>
        <w:rPr>
          <w:b/>
          <w:sz w:val="28"/>
          <w:u w:val="single"/>
        </w:rPr>
      </w:pPr>
      <w:r w:rsidRPr="00AA5F0F">
        <w:rPr>
          <w:b/>
          <w:sz w:val="28"/>
          <w:u w:val="single"/>
        </w:rPr>
        <w:t>Philosophy of Award</w:t>
      </w:r>
    </w:p>
    <w:p w14:paraId="72D59CDC" w14:textId="77777777" w:rsidR="005A7370" w:rsidRPr="00AA5F0F" w:rsidRDefault="005A7370" w:rsidP="005A7370">
      <w:pPr>
        <w:rPr>
          <w:sz w:val="28"/>
        </w:rPr>
      </w:pPr>
      <w:r w:rsidRPr="00AA5F0F">
        <w:rPr>
          <w:sz w:val="28"/>
        </w:rPr>
        <w:t>Our Lady of Good Council is the patron saint of the Catholic Women’s League of Canada (CWL). It is the intention of the CWL to award two young women of St. Paul the Apostle Parish a bursa</w:t>
      </w:r>
      <w:r w:rsidR="00721864">
        <w:rPr>
          <w:sz w:val="28"/>
        </w:rPr>
        <w:t xml:space="preserve">ry of </w:t>
      </w:r>
      <w:r w:rsidR="006F1045">
        <w:rPr>
          <w:sz w:val="28"/>
        </w:rPr>
        <w:t>four</w:t>
      </w:r>
      <w:r w:rsidR="00721864">
        <w:rPr>
          <w:sz w:val="28"/>
        </w:rPr>
        <w:t xml:space="preserve"> hundred dollars, ($4</w:t>
      </w:r>
      <w:r w:rsidRPr="00AA5F0F">
        <w:rPr>
          <w:sz w:val="28"/>
        </w:rPr>
        <w:t xml:space="preserve">00.00) towards her postsecondary education. </w:t>
      </w:r>
    </w:p>
    <w:p w14:paraId="07EFA8B3" w14:textId="77777777" w:rsidR="005A7370" w:rsidRPr="00AA5F0F" w:rsidRDefault="005A7370" w:rsidP="005A7370">
      <w:pPr>
        <w:rPr>
          <w:sz w:val="28"/>
        </w:rPr>
      </w:pPr>
    </w:p>
    <w:p w14:paraId="10278969" w14:textId="77777777" w:rsidR="005A7370" w:rsidRPr="00AA5F0F" w:rsidRDefault="005A7370" w:rsidP="005A7370">
      <w:pPr>
        <w:rPr>
          <w:b/>
          <w:sz w:val="28"/>
          <w:u w:val="single"/>
        </w:rPr>
      </w:pPr>
      <w:r w:rsidRPr="00AA5F0F">
        <w:rPr>
          <w:b/>
          <w:sz w:val="28"/>
          <w:u w:val="single"/>
        </w:rPr>
        <w:t>Criteria</w:t>
      </w:r>
    </w:p>
    <w:p w14:paraId="57CF4554" w14:textId="77777777" w:rsidR="00AA5F0F" w:rsidRPr="00AA5F0F" w:rsidRDefault="00AA5F0F" w:rsidP="005A7370">
      <w:pPr>
        <w:pStyle w:val="ListParagraph"/>
        <w:numPr>
          <w:ilvl w:val="0"/>
          <w:numId w:val="3"/>
        </w:numPr>
        <w:rPr>
          <w:b/>
          <w:sz w:val="28"/>
          <w:u w:val="single"/>
        </w:rPr>
      </w:pPr>
      <w:r w:rsidRPr="00AA5F0F">
        <w:rPr>
          <w:sz w:val="28"/>
        </w:rPr>
        <w:t>The award is given to two students graduating from high school in the current school year.</w:t>
      </w:r>
    </w:p>
    <w:p w14:paraId="45A38C98" w14:textId="77777777" w:rsidR="00AA5F0F" w:rsidRPr="00AA5F0F" w:rsidRDefault="00AA5F0F" w:rsidP="005A7370">
      <w:pPr>
        <w:pStyle w:val="ListParagraph"/>
        <w:numPr>
          <w:ilvl w:val="0"/>
          <w:numId w:val="3"/>
        </w:numPr>
        <w:rPr>
          <w:b/>
          <w:sz w:val="28"/>
          <w:u w:val="single"/>
        </w:rPr>
      </w:pPr>
      <w:r w:rsidRPr="00AA5F0F">
        <w:rPr>
          <w:sz w:val="28"/>
        </w:rPr>
        <w:t xml:space="preserve">The candidates must be continuing with a post-secondary education. </w:t>
      </w:r>
    </w:p>
    <w:p w14:paraId="2E557E55" w14:textId="77777777" w:rsidR="00AA5F0F" w:rsidRPr="00AA5F0F" w:rsidRDefault="00AA5F0F" w:rsidP="005A7370">
      <w:pPr>
        <w:pStyle w:val="ListParagraph"/>
        <w:numPr>
          <w:ilvl w:val="0"/>
          <w:numId w:val="3"/>
        </w:numPr>
        <w:rPr>
          <w:b/>
          <w:sz w:val="28"/>
          <w:u w:val="single"/>
        </w:rPr>
      </w:pPr>
      <w:r w:rsidRPr="00AA5F0F">
        <w:rPr>
          <w:sz w:val="28"/>
        </w:rPr>
        <w:t>The candidates must be female.</w:t>
      </w:r>
    </w:p>
    <w:p w14:paraId="20DC57ED" w14:textId="77777777" w:rsidR="00AA5F0F" w:rsidRPr="00AA5F0F" w:rsidRDefault="00AA5F0F" w:rsidP="005A7370">
      <w:pPr>
        <w:pStyle w:val="ListParagraph"/>
        <w:numPr>
          <w:ilvl w:val="0"/>
          <w:numId w:val="3"/>
        </w:numPr>
        <w:rPr>
          <w:b/>
          <w:sz w:val="28"/>
          <w:u w:val="single"/>
        </w:rPr>
      </w:pPr>
      <w:r w:rsidRPr="00AA5F0F">
        <w:rPr>
          <w:sz w:val="28"/>
        </w:rPr>
        <w:t>The candidates must complete a one-page essay double spaced, outlining her contributions to the Church and community since grade 9.</w:t>
      </w:r>
    </w:p>
    <w:p w14:paraId="4025D8CB" w14:textId="77777777" w:rsidR="00AA5F0F" w:rsidRPr="00AA5F0F" w:rsidRDefault="00AA5F0F" w:rsidP="005A7370">
      <w:pPr>
        <w:pStyle w:val="ListParagraph"/>
        <w:numPr>
          <w:ilvl w:val="0"/>
          <w:numId w:val="3"/>
        </w:numPr>
        <w:rPr>
          <w:b/>
          <w:sz w:val="28"/>
          <w:u w:val="single"/>
        </w:rPr>
      </w:pPr>
      <w:r w:rsidRPr="00AA5F0F">
        <w:rPr>
          <w:sz w:val="28"/>
        </w:rPr>
        <w:t xml:space="preserve">The essay should contain her plans for her future and how she plans to incorporate her faith in her adult life.  </w:t>
      </w:r>
    </w:p>
    <w:p w14:paraId="06FAB858" w14:textId="77777777" w:rsidR="00AA5F0F" w:rsidRPr="00AA5F0F" w:rsidRDefault="00AA5F0F" w:rsidP="005A7370">
      <w:pPr>
        <w:pStyle w:val="ListParagraph"/>
        <w:numPr>
          <w:ilvl w:val="0"/>
          <w:numId w:val="3"/>
        </w:numPr>
        <w:rPr>
          <w:b/>
          <w:sz w:val="28"/>
          <w:u w:val="single"/>
        </w:rPr>
      </w:pPr>
      <w:r w:rsidRPr="00AA5F0F">
        <w:rPr>
          <w:sz w:val="28"/>
        </w:rPr>
        <w:t>This award is available to all Catholic female students attending Catholic or Public schools and St. Paul the Apostle Parish church.</w:t>
      </w:r>
      <w:r w:rsidR="00B70CC6">
        <w:rPr>
          <w:sz w:val="28"/>
        </w:rPr>
        <w:br/>
      </w:r>
    </w:p>
    <w:p w14:paraId="5B7EBE37" w14:textId="6F61BE52" w:rsidR="00AA5F0F" w:rsidRPr="00AA5F0F" w:rsidRDefault="00AA5F0F" w:rsidP="00AA5F0F">
      <w:pPr>
        <w:rPr>
          <w:sz w:val="28"/>
        </w:rPr>
      </w:pPr>
      <w:r w:rsidRPr="00AA5F0F">
        <w:rPr>
          <w:sz w:val="28"/>
        </w:rPr>
        <w:t xml:space="preserve">Essays must be emailed to </w:t>
      </w:r>
      <w:hyperlink r:id="rId5" w:history="1">
        <w:r w:rsidRPr="00AA5F0F">
          <w:rPr>
            <w:rStyle w:val="Hyperlink"/>
            <w:sz w:val="28"/>
          </w:rPr>
          <w:t>mifill@cogeco.ca</w:t>
        </w:r>
      </w:hyperlink>
      <w:r w:rsidRPr="00AA5F0F">
        <w:rPr>
          <w:sz w:val="28"/>
        </w:rPr>
        <w:t xml:space="preserve"> or drop</w:t>
      </w:r>
      <w:r w:rsidR="00395272">
        <w:rPr>
          <w:sz w:val="28"/>
        </w:rPr>
        <w:t>ped</w:t>
      </w:r>
      <w:r w:rsidRPr="00AA5F0F">
        <w:rPr>
          <w:sz w:val="28"/>
        </w:rPr>
        <w:t xml:space="preserve"> off at the church office addressed to Marian Ifill CWL Education Chair, no later than </w:t>
      </w:r>
      <w:r w:rsidR="00256867">
        <w:rPr>
          <w:b/>
          <w:sz w:val="28"/>
        </w:rPr>
        <w:t>June</w:t>
      </w:r>
      <w:r w:rsidR="00395272">
        <w:rPr>
          <w:b/>
          <w:sz w:val="28"/>
        </w:rPr>
        <w:t xml:space="preserve"> </w:t>
      </w:r>
      <w:r w:rsidR="00EE5998">
        <w:rPr>
          <w:b/>
          <w:sz w:val="28"/>
        </w:rPr>
        <w:t>7</w:t>
      </w:r>
      <w:r w:rsidR="006B072E" w:rsidRPr="006B072E">
        <w:rPr>
          <w:b/>
          <w:sz w:val="28"/>
          <w:vertAlign w:val="superscript"/>
        </w:rPr>
        <w:t>th</w:t>
      </w:r>
      <w:r w:rsidR="006B072E">
        <w:rPr>
          <w:b/>
          <w:sz w:val="28"/>
        </w:rPr>
        <w:t>, 202</w:t>
      </w:r>
      <w:r w:rsidR="00EE5998">
        <w:rPr>
          <w:b/>
          <w:sz w:val="28"/>
        </w:rPr>
        <w:t>1</w:t>
      </w:r>
      <w:r w:rsidRPr="00AA5F0F">
        <w:rPr>
          <w:sz w:val="28"/>
        </w:rPr>
        <w:t>. Late applications will not be accepted.</w:t>
      </w:r>
      <w:r w:rsidR="00B70CC6">
        <w:rPr>
          <w:sz w:val="28"/>
        </w:rPr>
        <w:br/>
      </w:r>
    </w:p>
    <w:p w14:paraId="2854314D" w14:textId="250968E1" w:rsidR="00AA5F0F" w:rsidRPr="00AA5F0F" w:rsidRDefault="00AA5F0F" w:rsidP="00AA5F0F">
      <w:pPr>
        <w:rPr>
          <w:sz w:val="28"/>
        </w:rPr>
      </w:pPr>
      <w:r w:rsidRPr="00AA5F0F">
        <w:rPr>
          <w:sz w:val="28"/>
        </w:rPr>
        <w:t>The CWL Executive team will review all applications and the recipient will be informed by the</w:t>
      </w:r>
      <w:r w:rsidR="00C35E24">
        <w:rPr>
          <w:sz w:val="28"/>
        </w:rPr>
        <w:t>ir school guidance counsel</w:t>
      </w:r>
      <w:r w:rsidR="00256867">
        <w:rPr>
          <w:sz w:val="28"/>
        </w:rPr>
        <w:t>l</w:t>
      </w:r>
      <w:r w:rsidR="00C35E24">
        <w:rPr>
          <w:sz w:val="28"/>
        </w:rPr>
        <w:t>or</w:t>
      </w:r>
      <w:r w:rsidR="00256867">
        <w:rPr>
          <w:sz w:val="28"/>
        </w:rPr>
        <w:t>.</w:t>
      </w:r>
    </w:p>
    <w:p w14:paraId="7D5A9283" w14:textId="77777777" w:rsidR="00256867" w:rsidRDefault="00256867" w:rsidP="00AA5F0F">
      <w:pPr>
        <w:rPr>
          <w:sz w:val="28"/>
        </w:rPr>
      </w:pPr>
    </w:p>
    <w:p w14:paraId="40F43156" w14:textId="7509359C" w:rsidR="00AA5F0F" w:rsidRPr="00AA5F0F" w:rsidRDefault="00AA5F0F" w:rsidP="00AA5F0F">
      <w:pPr>
        <w:rPr>
          <w:sz w:val="28"/>
        </w:rPr>
      </w:pPr>
      <w:r w:rsidRPr="00AA5F0F">
        <w:rPr>
          <w:sz w:val="28"/>
        </w:rPr>
        <w:t xml:space="preserve">Any questions can be sent to Marian Ifill, </w:t>
      </w:r>
      <w:hyperlink r:id="rId6" w:history="1">
        <w:r w:rsidRPr="00AA5F0F">
          <w:rPr>
            <w:rStyle w:val="Hyperlink"/>
            <w:sz w:val="28"/>
          </w:rPr>
          <w:t>mifill@cogeco.ca</w:t>
        </w:r>
      </w:hyperlink>
    </w:p>
    <w:p w14:paraId="73158C54" w14:textId="77777777" w:rsidR="005A7370" w:rsidRPr="00AA5F0F" w:rsidRDefault="005A7370" w:rsidP="00AA5F0F">
      <w:pPr>
        <w:rPr>
          <w:b/>
          <w:sz w:val="36"/>
          <w:u w:val="single"/>
        </w:rPr>
      </w:pPr>
    </w:p>
    <w:sectPr w:rsidR="005A7370" w:rsidRPr="00AA5F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A07A7"/>
    <w:multiLevelType w:val="hybridMultilevel"/>
    <w:tmpl w:val="608E81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C24A37"/>
    <w:multiLevelType w:val="hybridMultilevel"/>
    <w:tmpl w:val="E000EE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B3B0FFE"/>
    <w:multiLevelType w:val="hybridMultilevel"/>
    <w:tmpl w:val="7F1CEA7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FC8"/>
    <w:rsid w:val="00225105"/>
    <w:rsid w:val="00256867"/>
    <w:rsid w:val="00395272"/>
    <w:rsid w:val="004866BF"/>
    <w:rsid w:val="005A7370"/>
    <w:rsid w:val="006B072E"/>
    <w:rsid w:val="006B54AB"/>
    <w:rsid w:val="006F1045"/>
    <w:rsid w:val="00721864"/>
    <w:rsid w:val="008C29DC"/>
    <w:rsid w:val="009C25A0"/>
    <w:rsid w:val="00AA5F0F"/>
    <w:rsid w:val="00AE40DB"/>
    <w:rsid w:val="00B63FC8"/>
    <w:rsid w:val="00B70CC6"/>
    <w:rsid w:val="00C35E24"/>
    <w:rsid w:val="00DB030A"/>
    <w:rsid w:val="00EE5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E114"/>
  <w15:chartTrackingRefBased/>
  <w15:docId w15:val="{FEFE6CA2-0B0B-46AB-8634-27A77A10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370"/>
    <w:rPr>
      <w:rFonts w:ascii="Segoe UI" w:hAnsi="Segoe UI" w:cs="Segoe UI"/>
      <w:sz w:val="18"/>
      <w:szCs w:val="18"/>
    </w:rPr>
  </w:style>
  <w:style w:type="paragraph" w:styleId="ListParagraph">
    <w:name w:val="List Paragraph"/>
    <w:basedOn w:val="Normal"/>
    <w:uiPriority w:val="34"/>
    <w:qFormat/>
    <w:rsid w:val="005A7370"/>
    <w:pPr>
      <w:ind w:left="720"/>
      <w:contextualSpacing/>
    </w:pPr>
  </w:style>
  <w:style w:type="character" w:styleId="Hyperlink">
    <w:name w:val="Hyperlink"/>
    <w:basedOn w:val="DefaultParagraphFont"/>
    <w:uiPriority w:val="99"/>
    <w:unhideWhenUsed/>
    <w:rsid w:val="00AA5F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fill@cogeco.ca" TargetMode="External"/><Relationship Id="rId5" Type="http://schemas.openxmlformats.org/officeDocument/2006/relationships/hyperlink" Target="mailto:mifill@cogec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Papa, David</cp:lastModifiedBy>
  <cp:revision>2</cp:revision>
  <cp:lastPrinted>2018-03-07T15:03:00Z</cp:lastPrinted>
  <dcterms:created xsi:type="dcterms:W3CDTF">2021-05-27T13:39:00Z</dcterms:created>
  <dcterms:modified xsi:type="dcterms:W3CDTF">2021-05-27T13:39:00Z</dcterms:modified>
</cp:coreProperties>
</file>